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宋体" w:eastAsia="黑体" w:cs="宋体"/>
          <w:color w:val="000000"/>
          <w:kern w:val="0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Cs w:val="32"/>
        </w:rPr>
        <w:t>附件3</w:t>
      </w:r>
    </w:p>
    <w:p>
      <w:pPr>
        <w:spacing w:line="500" w:lineRule="exact"/>
        <w:rPr>
          <w:rFonts w:hint="eastAsia" w:ascii="黑体" w:hAnsi="宋体" w:eastAsia="黑体" w:cs="宋体"/>
          <w:color w:val="000000"/>
          <w:kern w:val="0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2023年市级第三批水利专项资金绩效目标表</w:t>
      </w:r>
    </w:p>
    <w:bookmarkEnd w:id="0"/>
    <w:p>
      <w:pPr>
        <w:spacing w:line="500" w:lineRule="exact"/>
        <w:rPr>
          <w:rFonts w:hint="eastAsia"/>
        </w:rPr>
      </w:pPr>
    </w:p>
    <w:tbl>
      <w:tblPr>
        <w:tblStyle w:val="2"/>
        <w:tblW w:w="9015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380"/>
        <w:gridCol w:w="695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35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资金情况</w:t>
            </w:r>
          </w:p>
        </w:tc>
        <w:tc>
          <w:tcPr>
            <w:tcW w:w="324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产出指标</w:t>
            </w:r>
          </w:p>
        </w:tc>
        <w:tc>
          <w:tcPr>
            <w:tcW w:w="216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满意度指标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35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数量指标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spacing w:val="-10"/>
                <w:kern w:val="0"/>
                <w:sz w:val="22"/>
                <w:szCs w:val="22"/>
              </w:rPr>
            </w:pPr>
            <w:r>
              <w:rPr>
                <w:spacing w:val="-10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生态效益指标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社会效益指标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服务对满意度指标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535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  <w:r>
              <w:rPr>
                <w:spacing w:val="40"/>
                <w:kern w:val="0"/>
                <w:sz w:val="22"/>
                <w:szCs w:val="22"/>
              </w:rPr>
              <w:t>.</w:t>
            </w:r>
            <w:r>
              <w:rPr>
                <w:kern w:val="0"/>
                <w:sz w:val="22"/>
                <w:szCs w:val="22"/>
              </w:rPr>
              <w:t>综合治</w:t>
            </w:r>
            <w:r>
              <w:rPr>
                <w:spacing w:val="-8"/>
                <w:kern w:val="0"/>
                <w:sz w:val="22"/>
                <w:szCs w:val="22"/>
              </w:rPr>
              <w:t>理水土流失面积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  <w:r>
              <w:rPr>
                <w:spacing w:val="24"/>
                <w:kern w:val="0"/>
                <w:sz w:val="22"/>
                <w:szCs w:val="22"/>
              </w:rPr>
              <w:t>.</w:t>
            </w:r>
            <w:r>
              <w:rPr>
                <w:kern w:val="0"/>
                <w:sz w:val="22"/>
                <w:szCs w:val="22"/>
              </w:rPr>
              <w:t>实施水源地保护项目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  <w:r>
              <w:rPr>
                <w:spacing w:val="24"/>
                <w:kern w:val="0"/>
                <w:sz w:val="22"/>
                <w:szCs w:val="22"/>
              </w:rPr>
              <w:t>.</w:t>
            </w:r>
            <w:r>
              <w:rPr>
                <w:kern w:val="0"/>
                <w:sz w:val="22"/>
                <w:szCs w:val="22"/>
              </w:rPr>
              <w:t>水利工程质量合格率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  <w:r>
              <w:rPr>
                <w:spacing w:val="24"/>
                <w:kern w:val="0"/>
                <w:sz w:val="22"/>
                <w:szCs w:val="22"/>
              </w:rPr>
              <w:t>.</w:t>
            </w:r>
            <w:r>
              <w:rPr>
                <w:kern w:val="0"/>
                <w:sz w:val="22"/>
                <w:szCs w:val="22"/>
              </w:rPr>
              <w:t>提升水资源利用率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  <w:r>
              <w:rPr>
                <w:spacing w:val="24"/>
                <w:kern w:val="0"/>
                <w:sz w:val="22"/>
                <w:szCs w:val="22"/>
              </w:rPr>
              <w:t>.</w:t>
            </w:r>
            <w:r>
              <w:rPr>
                <w:kern w:val="0"/>
                <w:sz w:val="22"/>
                <w:szCs w:val="22"/>
              </w:rPr>
              <w:t>提升水利工程防灾减灾能力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6.受益群</w:t>
            </w:r>
            <w:r>
              <w:rPr>
                <w:spacing w:val="-12"/>
                <w:kern w:val="0"/>
                <w:sz w:val="22"/>
                <w:szCs w:val="22"/>
              </w:rPr>
              <w:t>众满意度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4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单位</w:t>
            </w:r>
          </w:p>
        </w:tc>
        <w:tc>
          <w:tcPr>
            <w:tcW w:w="6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万元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亩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个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提升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提升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市水利局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龙门滩水资源调配中心</w:t>
            </w:r>
          </w:p>
        </w:tc>
        <w:tc>
          <w:tcPr>
            <w:tcW w:w="6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提升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≥90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石壁水资源调配中心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提升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≥90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南渠供水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100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提升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≥90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4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丰泽区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100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提升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≥90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4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泉港区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110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800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100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提升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提升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≥90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4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台商区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100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提升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≥90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4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晋江市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200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100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提升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≥90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4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南安市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245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400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100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提升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提升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≥90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4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惠安县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175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1150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100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提升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提升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≥90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4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安溪县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319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2480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100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提升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提升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≥90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4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永春县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3500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提升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≥90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4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德化县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提升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≥90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4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合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151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10650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100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提升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提升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≥90</w:t>
            </w:r>
          </w:p>
        </w:tc>
      </w:tr>
    </w:tbl>
    <w:p>
      <w:pPr>
        <w:spacing w:line="20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ZjEzODhmYmI1MjQyNzVlNGQxODExMTJjYjk5YzUifQ=="/>
  </w:docVars>
  <w:rsids>
    <w:rsidRoot w:val="66182DBC"/>
    <w:rsid w:val="6618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2023-11-03T01:23:00Z</dcterms:created>
  <dc:creator>杨明坤</dc:creator>
  <cp:lastModifiedBy>杨明坤</cp:lastModifiedBy>
  <dcterms:modified xsi:type="dcterms:W3CDTF">2023-11-03T01:23:16Z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9FDED349A89B47A5ACA5D5173BBF1E7D_11</vt:lpwstr>
  </property>
</Properties>
</file>