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Bdr>
          <w:bottom w:val="none" w:color="auto" w:sz="0" w:space="0"/>
        </w:pBdr>
        <w:adjustRightInd w:val="0"/>
        <w:spacing w:line="580" w:lineRule="exact"/>
        <w:jc w:val="both"/>
        <w:rPr>
          <w:b/>
          <w:bCs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附件3</w:t>
      </w:r>
    </w:p>
    <w:p>
      <w:pPr>
        <w:widowControl/>
        <w:adjustRightInd w:val="0"/>
        <w:snapToGrid w:val="0"/>
        <w:spacing w:line="580" w:lineRule="exact"/>
        <w:ind w:firstLine="600" w:firstLineChars="200"/>
        <w:jc w:val="center"/>
        <w:rPr>
          <w:rFonts w:eastAsia="黑体"/>
          <w:kern w:val="0"/>
          <w:sz w:val="30"/>
          <w:szCs w:val="30"/>
        </w:rPr>
      </w:pPr>
    </w:p>
    <w:p>
      <w:pPr>
        <w:widowControl/>
        <w:adjustRightInd w:val="0"/>
        <w:snapToGrid w:val="0"/>
        <w:spacing w:line="58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kern w:val="0"/>
          <w:sz w:val="44"/>
          <w:szCs w:val="44"/>
        </w:rPr>
        <w:t>水利安全生产标准化等级评审支撑性材料清单</w:t>
      </w:r>
    </w:p>
    <w:bookmarkEnd w:id="0"/>
    <w:p>
      <w:pPr>
        <w:pStyle w:val="5"/>
        <w:spacing w:line="580" w:lineRule="exact"/>
        <w:ind w:firstLine="1600" w:firstLineChars="500"/>
        <w:rPr>
          <w:rFonts w:eastAsia="仿宋_GB2312"/>
          <w:sz w:val="32"/>
        </w:rPr>
      </w:pPr>
    </w:p>
    <w:p>
      <w:pPr>
        <w:pStyle w:val="5"/>
        <w:spacing w:line="580" w:lineRule="exact"/>
        <w:ind w:firstLine="641"/>
        <w:rPr>
          <w:rFonts w:eastAsia="仿宋_GB2312"/>
          <w:sz w:val="32"/>
        </w:rPr>
      </w:pPr>
      <w:r>
        <w:rPr>
          <w:rFonts w:eastAsia="仿宋_GB2312"/>
          <w:b/>
          <w:bCs/>
          <w:sz w:val="32"/>
        </w:rPr>
        <w:t>附件3</w:t>
      </w:r>
      <w:r>
        <w:rPr>
          <w:rFonts w:hint="eastAsia" w:ascii="仿宋_GB2312" w:eastAsia="仿宋_GB2312"/>
          <w:b/>
          <w:bCs/>
          <w:sz w:val="32"/>
        </w:rPr>
        <w:t>－</w:t>
      </w:r>
      <w:r>
        <w:rPr>
          <w:rFonts w:eastAsia="仿宋_GB2312"/>
          <w:b/>
          <w:bCs/>
          <w:sz w:val="32"/>
        </w:rPr>
        <w:t>1</w:t>
      </w:r>
      <w:r>
        <w:rPr>
          <w:rFonts w:eastAsia="仿宋_GB2312"/>
          <w:sz w:val="32"/>
        </w:rPr>
        <w:t xml:space="preserve">  申请单位合法身份证明，包括营业执照，或法人证书，或项目核准批复，或机构设立文件等复印件</w:t>
      </w:r>
    </w:p>
    <w:p>
      <w:pPr>
        <w:pStyle w:val="5"/>
        <w:spacing w:line="580" w:lineRule="exact"/>
        <w:ind w:firstLine="641"/>
        <w:rPr>
          <w:rFonts w:eastAsia="仿宋_GB2312"/>
          <w:sz w:val="32"/>
        </w:rPr>
      </w:pPr>
      <w:r>
        <w:rPr>
          <w:rFonts w:eastAsia="仿宋_GB2312"/>
          <w:b/>
          <w:bCs/>
          <w:sz w:val="32"/>
        </w:rPr>
        <w:t>附件3</w:t>
      </w:r>
      <w:r>
        <w:rPr>
          <w:rFonts w:hint="eastAsia" w:ascii="仿宋_GB2312" w:eastAsia="仿宋_GB2312"/>
          <w:b/>
          <w:bCs/>
          <w:sz w:val="32"/>
        </w:rPr>
        <w:t>－</w:t>
      </w:r>
      <w:r>
        <w:rPr>
          <w:rFonts w:eastAsia="仿宋_GB2312"/>
          <w:b/>
          <w:bCs/>
          <w:sz w:val="32"/>
        </w:rPr>
        <w:t xml:space="preserve">2  </w:t>
      </w:r>
      <w:r>
        <w:rPr>
          <w:rFonts w:eastAsia="仿宋_GB2312"/>
          <w:sz w:val="32"/>
        </w:rPr>
        <w:t>安全生产许可证（实施行政许可的）复印件</w:t>
      </w:r>
    </w:p>
    <w:p>
      <w:pPr>
        <w:pStyle w:val="5"/>
        <w:spacing w:line="580" w:lineRule="exact"/>
        <w:ind w:firstLine="641"/>
        <w:rPr>
          <w:rFonts w:eastAsia="仿宋_GB2312"/>
          <w:sz w:val="32"/>
        </w:rPr>
      </w:pPr>
      <w:r>
        <w:rPr>
          <w:rFonts w:eastAsia="仿宋_GB2312"/>
          <w:b/>
          <w:bCs/>
          <w:sz w:val="32"/>
        </w:rPr>
        <w:t>附件3</w:t>
      </w:r>
      <w:r>
        <w:rPr>
          <w:rFonts w:hint="eastAsia" w:ascii="仿宋_GB2312" w:eastAsia="仿宋_GB2312"/>
          <w:b/>
          <w:bCs/>
          <w:sz w:val="32"/>
        </w:rPr>
        <w:t>－</w:t>
      </w:r>
      <w:r>
        <w:rPr>
          <w:rFonts w:eastAsia="仿宋_GB2312"/>
          <w:b/>
          <w:bCs/>
          <w:sz w:val="32"/>
        </w:rPr>
        <w:t>3</w:t>
      </w:r>
      <w:r>
        <w:rPr>
          <w:rFonts w:eastAsia="仿宋_GB2312"/>
          <w:sz w:val="32"/>
        </w:rPr>
        <w:t xml:space="preserve">  水库大坝、水闸注册登记证复印件</w:t>
      </w:r>
    </w:p>
    <w:p>
      <w:pPr>
        <w:pStyle w:val="5"/>
        <w:spacing w:line="580" w:lineRule="exact"/>
        <w:ind w:firstLine="641"/>
        <w:rPr>
          <w:rFonts w:eastAsia="仿宋_GB2312"/>
          <w:sz w:val="32"/>
        </w:rPr>
      </w:pPr>
      <w:r>
        <w:rPr>
          <w:rFonts w:eastAsia="仿宋_GB2312"/>
          <w:b/>
          <w:bCs/>
          <w:sz w:val="32"/>
        </w:rPr>
        <w:t>附件3</w:t>
      </w:r>
      <w:r>
        <w:rPr>
          <w:rFonts w:hint="eastAsia" w:ascii="仿宋_GB2312" w:eastAsia="仿宋_GB2312"/>
          <w:b/>
          <w:bCs/>
          <w:sz w:val="32"/>
        </w:rPr>
        <w:t>－</w:t>
      </w:r>
      <w:r>
        <w:rPr>
          <w:rFonts w:eastAsia="仿宋_GB2312"/>
          <w:b/>
          <w:bCs/>
          <w:sz w:val="32"/>
        </w:rPr>
        <w:t xml:space="preserve">4 </w:t>
      </w:r>
      <w:r>
        <w:rPr>
          <w:rFonts w:eastAsia="仿宋_GB2312"/>
          <w:sz w:val="32"/>
        </w:rPr>
        <w:t xml:space="preserve"> 大坝、水闸、泵站、堤防安全鉴定（评价）报告复印件</w:t>
      </w:r>
    </w:p>
    <w:p>
      <w:pPr>
        <w:pStyle w:val="5"/>
        <w:spacing w:line="580" w:lineRule="exact"/>
        <w:ind w:firstLine="641"/>
        <w:rPr>
          <w:rFonts w:eastAsia="仿宋_GB2312"/>
          <w:sz w:val="32"/>
        </w:rPr>
      </w:pPr>
      <w:r>
        <w:rPr>
          <w:rFonts w:eastAsia="仿宋_GB2312"/>
          <w:b/>
          <w:bCs/>
          <w:sz w:val="32"/>
        </w:rPr>
        <w:t>附件3</w:t>
      </w:r>
      <w:r>
        <w:rPr>
          <w:rFonts w:hint="eastAsia" w:ascii="仿宋_GB2312" w:eastAsia="仿宋_GB2312"/>
          <w:b/>
          <w:bCs/>
          <w:sz w:val="32"/>
        </w:rPr>
        <w:t>－</w:t>
      </w:r>
      <w:r>
        <w:rPr>
          <w:rFonts w:eastAsia="仿宋_GB2312"/>
          <w:b/>
          <w:bCs/>
          <w:sz w:val="32"/>
        </w:rPr>
        <w:t>5</w:t>
      </w:r>
      <w:r>
        <w:rPr>
          <w:rFonts w:eastAsia="仿宋_GB2312"/>
          <w:sz w:val="32"/>
        </w:rPr>
        <w:t xml:space="preserve">  安全生产标准化管理体系文件</w:t>
      </w:r>
    </w:p>
    <w:p>
      <w:pPr>
        <w:pStyle w:val="5"/>
        <w:numPr>
          <w:ilvl w:val="0"/>
          <w:numId w:val="1"/>
        </w:numPr>
        <w:spacing w:line="580" w:lineRule="exact"/>
        <w:ind w:left="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安全生产管理制度汇编；</w:t>
      </w:r>
    </w:p>
    <w:p>
      <w:pPr>
        <w:pStyle w:val="5"/>
        <w:numPr>
          <w:ilvl w:val="0"/>
          <w:numId w:val="1"/>
        </w:numPr>
        <w:spacing w:line="580" w:lineRule="exact"/>
        <w:ind w:left="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安全操作规程汇编；</w:t>
      </w:r>
    </w:p>
    <w:p>
      <w:pPr>
        <w:pStyle w:val="5"/>
        <w:numPr>
          <w:ilvl w:val="0"/>
          <w:numId w:val="1"/>
        </w:numPr>
        <w:spacing w:line="580" w:lineRule="exact"/>
        <w:ind w:left="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应急预案汇编。</w:t>
      </w:r>
    </w:p>
    <w:p>
      <w:pPr>
        <w:pStyle w:val="5"/>
        <w:spacing w:line="580" w:lineRule="exact"/>
        <w:ind w:firstLine="0" w:firstLineChars="0"/>
        <w:rPr>
          <w:rFonts w:eastAsia="仿宋_GB2312"/>
          <w:sz w:val="32"/>
        </w:rPr>
      </w:pPr>
      <w:r>
        <w:rPr>
          <w:rFonts w:eastAsia="仿宋_GB2312"/>
          <w:b/>
          <w:bCs/>
          <w:sz w:val="32"/>
        </w:rPr>
        <w:t>　　附件3</w:t>
      </w:r>
      <w:r>
        <w:rPr>
          <w:rFonts w:hint="eastAsia" w:ascii="仿宋_GB2312" w:eastAsia="仿宋_GB2312"/>
          <w:b/>
          <w:bCs/>
          <w:sz w:val="32"/>
        </w:rPr>
        <w:t>－</w:t>
      </w:r>
      <w:r>
        <w:rPr>
          <w:rFonts w:eastAsia="仿宋_GB2312"/>
          <w:b/>
          <w:bCs/>
          <w:sz w:val="32"/>
        </w:rPr>
        <w:t>6</w:t>
      </w:r>
      <w:r>
        <w:rPr>
          <w:rFonts w:eastAsia="仿宋_GB2312"/>
          <w:sz w:val="32"/>
        </w:rPr>
        <w:t xml:space="preserve">  安全生产标准化体系实施运行证明材料</w:t>
      </w:r>
    </w:p>
    <w:p>
      <w:pPr>
        <w:pStyle w:val="5"/>
        <w:spacing w:line="580" w:lineRule="exact"/>
        <w:ind w:left="560" w:firstLine="0" w:firstLineChars="0"/>
        <w:rPr>
          <w:rFonts w:eastAsia="仿宋_GB2312"/>
          <w:sz w:val="32"/>
        </w:rPr>
      </w:pPr>
      <w:r>
        <w:rPr>
          <w:rFonts w:eastAsia="仿宋_GB2312"/>
          <w:sz w:val="32"/>
        </w:rPr>
        <w:t>（1）安全生产标准化建设工作实施方案；</w:t>
      </w:r>
    </w:p>
    <w:p>
      <w:pPr>
        <w:pStyle w:val="5"/>
        <w:spacing w:line="580" w:lineRule="exact"/>
        <w:ind w:left="560" w:firstLine="0" w:firstLineChars="0"/>
        <w:rPr>
          <w:rFonts w:eastAsia="仿宋_GB2312"/>
          <w:sz w:val="32"/>
        </w:rPr>
      </w:pPr>
      <w:r>
        <w:rPr>
          <w:rFonts w:eastAsia="仿宋_GB2312"/>
          <w:sz w:val="32"/>
        </w:rPr>
        <w:t>（2）中长期安全生产工作目标和年度目标；</w:t>
      </w:r>
    </w:p>
    <w:p>
      <w:pPr>
        <w:pStyle w:val="5"/>
        <w:spacing w:line="580" w:lineRule="exact"/>
        <w:ind w:left="560" w:firstLine="0" w:firstLineChars="0"/>
        <w:rPr>
          <w:rFonts w:eastAsia="仿宋_GB2312"/>
          <w:sz w:val="32"/>
        </w:rPr>
      </w:pPr>
      <w:r>
        <w:rPr>
          <w:rFonts w:eastAsia="仿宋_GB2312"/>
          <w:sz w:val="32"/>
        </w:rPr>
        <w:t>（3）已签订的每个层级安全生产责任书一套；</w:t>
      </w:r>
    </w:p>
    <w:p>
      <w:pPr>
        <w:pStyle w:val="5"/>
        <w:spacing w:line="580" w:lineRule="exact"/>
        <w:ind w:left="560" w:firstLine="0" w:firstLineChars="0"/>
        <w:rPr>
          <w:rFonts w:eastAsia="仿宋_GB2312"/>
          <w:sz w:val="32"/>
        </w:rPr>
      </w:pPr>
      <w:r>
        <w:rPr>
          <w:rFonts w:eastAsia="仿宋_GB2312"/>
          <w:sz w:val="32"/>
        </w:rPr>
        <w:t>（4）安全管理机构设立证明文件及安全管理人员任命文件</w:t>
      </w:r>
    </w:p>
    <w:p>
      <w:pPr>
        <w:pStyle w:val="5"/>
        <w:spacing w:line="580" w:lineRule="exact"/>
        <w:ind w:left="560" w:firstLine="0" w:firstLineChars="0"/>
        <w:rPr>
          <w:rFonts w:eastAsia="仿宋_GB2312"/>
          <w:sz w:val="32"/>
        </w:rPr>
      </w:pPr>
      <w:r>
        <w:rPr>
          <w:rFonts w:eastAsia="仿宋_GB2312"/>
          <w:sz w:val="32"/>
        </w:rPr>
        <w:t>（有多个工程项目的，只需提供两份任命文件）；</w:t>
      </w:r>
    </w:p>
    <w:p>
      <w:pPr>
        <w:pStyle w:val="5"/>
        <w:spacing w:line="580" w:lineRule="exact"/>
        <w:ind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（5）评审期内安全生产委员会或安全生产领导小组的安全专题会议纪要；</w:t>
      </w:r>
    </w:p>
    <w:p>
      <w:pPr>
        <w:pStyle w:val="5"/>
        <w:spacing w:line="580" w:lineRule="exact"/>
        <w:ind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（6）安全生产费用投入计划和年度使用情况总结报告；</w:t>
      </w:r>
    </w:p>
    <w:p>
      <w:pPr>
        <w:pStyle w:val="5"/>
        <w:spacing w:line="580" w:lineRule="exact"/>
        <w:ind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（7）年度安全教育培训计划及完成情况说明；</w:t>
      </w:r>
    </w:p>
    <w:p>
      <w:pPr>
        <w:pStyle w:val="5"/>
        <w:spacing w:line="580" w:lineRule="exact"/>
        <w:ind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（8）主要负责人、专职安全管理人员的安全管理能力考核情况统计表；</w:t>
      </w:r>
    </w:p>
    <w:p>
      <w:pPr>
        <w:pStyle w:val="5"/>
        <w:spacing w:line="580" w:lineRule="exact"/>
        <w:ind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（9）评审期内综合检查、专业专项检查有关记录资料每个项目各一套；</w:t>
      </w:r>
    </w:p>
    <w:p>
      <w:pPr>
        <w:pStyle w:val="5"/>
        <w:spacing w:line="580" w:lineRule="exact"/>
        <w:ind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（10）主要或关键设备设施法定检测情况统计表；</w:t>
      </w:r>
    </w:p>
    <w:p>
      <w:pPr>
        <w:pStyle w:val="5"/>
        <w:spacing w:line="580" w:lineRule="exact"/>
        <w:ind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（11）评审期内综合应急预案、专项应急预案、现场处置方案有关演练计划及完成情况说明；</w:t>
      </w:r>
    </w:p>
    <w:p>
      <w:pPr>
        <w:pStyle w:val="5"/>
        <w:spacing w:line="580" w:lineRule="exact"/>
        <w:ind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（12）超过规定规模的危险性较大专项工程的专项施工方案专家论证材料；</w:t>
      </w:r>
    </w:p>
    <w:p>
      <w:pPr>
        <w:pStyle w:val="5"/>
        <w:spacing w:line="580" w:lineRule="exact"/>
        <w:ind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（13）重大危险源识别与评价汇总表；</w:t>
      </w:r>
    </w:p>
    <w:p>
      <w:pPr>
        <w:pStyle w:val="5"/>
        <w:spacing w:line="580" w:lineRule="exact"/>
        <w:ind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（14）其他补充材料。</w:t>
      </w:r>
    </w:p>
    <w:p>
      <w:pPr>
        <w:pStyle w:val="5"/>
        <w:spacing w:line="580" w:lineRule="exact"/>
        <w:ind w:firstLine="641"/>
        <w:rPr>
          <w:rFonts w:eastAsia="仿宋_GB2312"/>
          <w:sz w:val="32"/>
        </w:rPr>
      </w:pPr>
      <w:r>
        <w:rPr>
          <w:rFonts w:eastAsia="仿宋_GB2312"/>
          <w:b/>
          <w:bCs/>
          <w:sz w:val="32"/>
        </w:rPr>
        <w:t>附件3</w:t>
      </w:r>
      <w:r>
        <w:rPr>
          <w:rFonts w:hint="eastAsia" w:ascii="仿宋_GB2312" w:eastAsia="仿宋_GB2312"/>
          <w:b/>
          <w:bCs/>
          <w:sz w:val="32"/>
        </w:rPr>
        <w:t>－</w:t>
      </w:r>
      <w:r>
        <w:rPr>
          <w:rFonts w:eastAsia="仿宋_GB2312"/>
          <w:b/>
          <w:bCs/>
          <w:sz w:val="32"/>
        </w:rPr>
        <w:t>7</w:t>
      </w:r>
      <w:r>
        <w:rPr>
          <w:rFonts w:eastAsia="仿宋_GB2312"/>
          <w:sz w:val="32"/>
        </w:rPr>
        <w:t xml:space="preserve">  水利水电施工企业承建的项目业主出具的评价证明材料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0F554A"/>
    <w:multiLevelType w:val="multilevel"/>
    <w:tmpl w:val="7E0F554A"/>
    <w:lvl w:ilvl="0" w:tentative="0">
      <w:start w:val="1"/>
      <w:numFmt w:val="decimal"/>
      <w:suff w:val="nothing"/>
      <w:lvlText w:val="（%1）"/>
      <w:lvlJc w:val="left"/>
      <w:pPr>
        <w:ind w:left="1713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DC769"/>
    <w:rsid w:val="7FFDC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5">
    <w:name w:val="G正文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  <w:textAlignment w:val="baseline"/>
    </w:pPr>
    <w:rPr>
      <w:rFonts w:ascii="Times New Roman" w:hAnsi="Times New Roman" w:eastAsia="Times New Roman" w:cs="Times New Roman"/>
      <w:kern w:val="2"/>
      <w:sz w:val="24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2024-04-21T16:32:00Z</dcterms:created>
  <dc:creator>hik</dc:creator>
  <cp:lastModifiedBy>hik</cp:lastModifiedBy>
  <dcterms:modified xsi:type="dcterms:W3CDTF">2024-04-21T16:32:54Z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2052-11.1.0.11719</vt:lpwstr>
  </property>
</Properties>
</file>